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2F" w:rsidRDefault="001B6C2F"/>
    <w:tbl>
      <w:tblPr>
        <w:tblW w:w="10012" w:type="dxa"/>
        <w:tblInd w:w="-43" w:type="dxa"/>
        <w:tblBorders>
          <w:top w:val="double" w:sz="4" w:space="0" w:color="000001"/>
          <w:left w:val="double" w:sz="4" w:space="0" w:color="000001"/>
          <w:right w:val="double" w:sz="4" w:space="0" w:color="000001"/>
          <w:insideV w:val="double" w:sz="4" w:space="0" w:color="000001"/>
        </w:tblBorders>
        <w:tblCellMar>
          <w:left w:w="-2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"/>
        <w:gridCol w:w="185"/>
        <w:gridCol w:w="17"/>
        <w:gridCol w:w="128"/>
        <w:gridCol w:w="92"/>
        <w:gridCol w:w="122"/>
        <w:gridCol w:w="102"/>
        <w:gridCol w:w="196"/>
        <w:gridCol w:w="31"/>
        <w:gridCol w:w="99"/>
        <w:gridCol w:w="140"/>
        <w:gridCol w:w="130"/>
        <w:gridCol w:w="869"/>
        <w:gridCol w:w="67"/>
        <w:gridCol w:w="128"/>
        <w:gridCol w:w="87"/>
        <w:gridCol w:w="33"/>
        <w:gridCol w:w="84"/>
        <w:gridCol w:w="147"/>
        <w:gridCol w:w="127"/>
        <w:gridCol w:w="274"/>
        <w:gridCol w:w="159"/>
        <w:gridCol w:w="36"/>
        <w:gridCol w:w="274"/>
        <w:gridCol w:w="38"/>
        <w:gridCol w:w="32"/>
        <w:gridCol w:w="306"/>
        <w:gridCol w:w="194"/>
        <w:gridCol w:w="197"/>
        <w:gridCol w:w="270"/>
        <w:gridCol w:w="347"/>
        <w:gridCol w:w="582"/>
        <w:gridCol w:w="225"/>
        <w:gridCol w:w="33"/>
        <w:gridCol w:w="72"/>
        <w:gridCol w:w="35"/>
        <w:gridCol w:w="573"/>
        <w:gridCol w:w="208"/>
        <w:gridCol w:w="2914"/>
        <w:gridCol w:w="87"/>
        <w:gridCol w:w="168"/>
      </w:tblGrid>
      <w:tr w:rsidR="001B6C2F" w:rsidTr="00EE5699">
        <w:tc>
          <w:tcPr>
            <w:tcW w:w="10012" w:type="dxa"/>
            <w:gridSpan w:val="42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1B6C2F" w:rsidRDefault="00CF0418" w:rsidP="00F82D3A">
            <w:pPr>
              <w:spacing w:before="20" w:after="20"/>
              <w:ind w:left="113" w:right="113"/>
              <w:jc w:val="center"/>
            </w:pPr>
            <w:r>
              <w:rPr>
                <w:b/>
                <w:sz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B6C2F" w:rsidTr="00EE5699">
        <w:tc>
          <w:tcPr>
            <w:tcW w:w="10012" w:type="dxa"/>
            <w:gridSpan w:val="42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 w:rsidP="00F82D3A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 xml:space="preserve">В отношении объектов недвижимого имущества, расположенных на территории кадастрового квартала: </w:t>
            </w:r>
          </w:p>
        </w:tc>
      </w:tr>
      <w:tr w:rsidR="001B6C2F" w:rsidTr="00EE5699">
        <w:tc>
          <w:tcPr>
            <w:tcW w:w="3769" w:type="dxa"/>
            <w:gridSpan w:val="26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ind w:left="170"/>
              <w:jc w:val="both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5988" w:type="dxa"/>
            <w:gridSpan w:val="1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Пермский край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,</w:t>
            </w:r>
          </w:p>
        </w:tc>
      </w:tr>
      <w:tr w:rsidR="001B6C2F" w:rsidTr="00EE5699">
        <w:tc>
          <w:tcPr>
            <w:tcW w:w="3457" w:type="dxa"/>
            <w:gridSpan w:val="24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ind w:left="170"/>
              <w:jc w:val="both"/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6300" w:type="dxa"/>
            <w:gridSpan w:val="16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Юсьвинский муниципальный район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,</w:t>
            </w:r>
          </w:p>
        </w:tc>
      </w:tr>
      <w:tr w:rsidR="001B6C2F" w:rsidTr="00EE5699">
        <w:tc>
          <w:tcPr>
            <w:tcW w:w="2315" w:type="dxa"/>
            <w:gridSpan w:val="14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ind w:left="170"/>
              <w:jc w:val="both"/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7442" w:type="dxa"/>
            <w:gridSpan w:val="26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266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Юсьва </w:t>
            </w:r>
            <w:proofErr w:type="spellStart"/>
            <w:r>
              <w:rPr>
                <w:sz w:val="24"/>
              </w:rPr>
              <w:t>Юсьвинское</w:t>
            </w:r>
            <w:proofErr w:type="spellEnd"/>
            <w:r w:rsidR="00CF0418">
              <w:rPr>
                <w:sz w:val="24"/>
              </w:rPr>
              <w:t xml:space="preserve"> сельского поселение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,</w:t>
            </w:r>
          </w:p>
        </w:tc>
      </w:tr>
      <w:tr w:rsidR="001B6C2F" w:rsidTr="00EE5699"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1B6C2F" w:rsidRDefault="00CF0418" w:rsidP="00092D23">
            <w:pPr>
              <w:spacing w:before="40"/>
              <w:ind w:left="170" w:right="170"/>
              <w:jc w:val="both"/>
            </w:pPr>
            <w:r>
              <w:rPr>
                <w:sz w:val="24"/>
              </w:rPr>
              <w:t>№ кадастрового квартала (нескольких смежных кадастровых кварталов):</w:t>
            </w:r>
            <w:r>
              <w:br/>
            </w:r>
            <w:r w:rsidR="00512A17">
              <w:rPr>
                <w:sz w:val="24"/>
              </w:rPr>
              <w:t>81:05:001400</w:t>
            </w:r>
            <w:r w:rsidR="00512A17" w:rsidRPr="00512A17">
              <w:rPr>
                <w:sz w:val="24"/>
              </w:rPr>
              <w:t>2</w:t>
            </w:r>
            <w:r w:rsidR="00512A17">
              <w:rPr>
                <w:sz w:val="24"/>
              </w:rPr>
              <w:t>, 81:05:0014003</w:t>
            </w:r>
            <w:r w:rsidR="00126657">
              <w:rPr>
                <w:sz w:val="24"/>
              </w:rPr>
              <w:t>,</w:t>
            </w:r>
            <w:r w:rsidR="00512A17">
              <w:t xml:space="preserve"> </w:t>
            </w:r>
            <w:r w:rsidR="00512A17">
              <w:rPr>
                <w:sz w:val="24"/>
              </w:rPr>
              <w:t>81:05:0014005</w:t>
            </w:r>
          </w:p>
        </w:tc>
      </w:tr>
      <w:tr w:rsidR="001B6C2F" w:rsidTr="00EE5699"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</w:tcPr>
          <w:p w:rsidR="001B6C2F" w:rsidRDefault="001B6C2F">
            <w:pPr>
              <w:jc w:val="both"/>
            </w:pPr>
          </w:p>
        </w:tc>
        <w:tc>
          <w:tcPr>
            <w:tcW w:w="9640" w:type="dxa"/>
            <w:gridSpan w:val="39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</w:pPr>
          </w:p>
        </w:tc>
      </w:tr>
      <w:tr w:rsidR="001B6C2F" w:rsidTr="00EE5699"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092D23" w:rsidP="00126657">
            <w:pPr>
              <w:jc w:val="both"/>
              <w:rPr>
                <w:sz w:val="24"/>
              </w:rPr>
            </w:pPr>
            <w:r w:rsidRPr="00092D23">
              <w:rPr>
                <w:sz w:val="24"/>
              </w:rPr>
              <w:t xml:space="preserve">ул. </w:t>
            </w:r>
            <w:r w:rsidR="00126657">
              <w:rPr>
                <w:sz w:val="24"/>
              </w:rPr>
              <w:t>Народная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</w:tr>
      <w:tr w:rsidR="001B6C2F" w:rsidTr="00EE5699"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</w:tcPr>
          <w:p w:rsidR="001B6C2F" w:rsidRDefault="001B6C2F">
            <w:pPr>
              <w:jc w:val="both"/>
            </w:pPr>
          </w:p>
        </w:tc>
        <w:tc>
          <w:tcPr>
            <w:tcW w:w="9640" w:type="dxa"/>
            <w:gridSpan w:val="39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выполняются комплексные кадастровые работы )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</w:pPr>
          </w:p>
        </w:tc>
      </w:tr>
      <w:tr w:rsidR="001B6C2F" w:rsidTr="00EE5699"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spacing w:after="20"/>
              <w:ind w:left="170" w:right="170"/>
              <w:jc w:val="both"/>
            </w:pPr>
            <w:r>
              <w:rPr>
                <w:sz w:val="24"/>
              </w:rPr>
              <w:t>в соответствии с государственным (муниципальным) контрактом</w:t>
            </w:r>
          </w:p>
        </w:tc>
      </w:tr>
      <w:tr w:rsidR="00092D23" w:rsidTr="00EE5699">
        <w:tc>
          <w:tcPr>
            <w:tcW w:w="534" w:type="dxa"/>
            <w:gridSpan w:val="5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tcMar>
              <w:left w:w="-2" w:type="dxa"/>
            </w:tcMar>
            <w:vAlign w:val="bottom"/>
          </w:tcPr>
          <w:p w:rsidR="001B6C2F" w:rsidRPr="00092D23" w:rsidRDefault="00CF0418">
            <w:pPr>
              <w:ind w:left="170"/>
              <w:jc w:val="both"/>
              <w:rPr>
                <w:color w:val="auto"/>
              </w:rPr>
            </w:pPr>
            <w:r w:rsidRPr="00092D23">
              <w:rPr>
                <w:color w:val="auto"/>
                <w:sz w:val="24"/>
              </w:rPr>
              <w:t>от</w:t>
            </w:r>
          </w:p>
        </w:tc>
        <w:tc>
          <w:tcPr>
            <w:tcW w:w="21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CF0418">
            <w:pPr>
              <w:jc w:val="both"/>
              <w:rPr>
                <w:color w:val="auto"/>
              </w:rPr>
            </w:pPr>
            <w:r w:rsidRPr="00092D23">
              <w:rPr>
                <w:color w:val="auto"/>
                <w:sz w:val="24"/>
              </w:rPr>
              <w:t>“</w:t>
            </w:r>
          </w:p>
        </w:tc>
        <w:tc>
          <w:tcPr>
            <w:tcW w:w="428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512A17" w:rsidP="0012665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70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CF0418">
            <w:pPr>
              <w:jc w:val="both"/>
              <w:rPr>
                <w:color w:val="auto"/>
              </w:rPr>
            </w:pPr>
            <w:r w:rsidRPr="00092D23">
              <w:rPr>
                <w:color w:val="auto"/>
                <w:sz w:val="24"/>
              </w:rPr>
              <w:t>”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512A17" w:rsidRDefault="00512A17">
            <w:pPr>
              <w:jc w:val="both"/>
              <w:rPr>
                <w:color w:val="auto"/>
                <w:sz w:val="24"/>
                <w:lang w:val="en-US"/>
              </w:rPr>
            </w:pPr>
            <w:proofErr w:type="spellStart"/>
            <w:r>
              <w:rPr>
                <w:color w:val="auto"/>
                <w:sz w:val="24"/>
                <w:lang w:val="en-US"/>
              </w:rPr>
              <w:t>октября</w:t>
            </w:r>
            <w:proofErr w:type="spellEnd"/>
          </w:p>
        </w:tc>
        <w:tc>
          <w:tcPr>
            <w:tcW w:w="127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1B6C2F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076BFA">
            <w:pPr>
              <w:jc w:val="both"/>
              <w:rPr>
                <w:color w:val="auto"/>
                <w:sz w:val="24"/>
              </w:rPr>
            </w:pPr>
            <w:r w:rsidRPr="00092D23">
              <w:rPr>
                <w:color w:val="auto"/>
                <w:sz w:val="24"/>
              </w:rPr>
              <w:t>2018</w:t>
            </w:r>
          </w:p>
        </w:tc>
        <w:tc>
          <w:tcPr>
            <w:tcW w:w="570" w:type="dxa"/>
            <w:gridSpan w:val="4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CF0418">
            <w:pPr>
              <w:jc w:val="both"/>
              <w:rPr>
                <w:color w:val="auto"/>
              </w:rPr>
            </w:pPr>
            <w:r w:rsidRPr="00092D23">
              <w:rPr>
                <w:color w:val="auto"/>
                <w:sz w:val="24"/>
              </w:rPr>
              <w:t>г. №</w:t>
            </w:r>
          </w:p>
        </w:tc>
        <w:tc>
          <w:tcPr>
            <w:tcW w:w="2542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092D23" w:rsidRDefault="00512A1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01-11/93</w:t>
            </w:r>
          </w:p>
        </w:tc>
        <w:tc>
          <w:tcPr>
            <w:tcW w:w="3169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Pr="00092D23" w:rsidRDefault="00CF0418">
            <w:pPr>
              <w:jc w:val="both"/>
            </w:pPr>
            <w:r w:rsidRPr="00092D23">
              <w:rPr>
                <w:sz w:val="24"/>
              </w:rPr>
              <w:t>выполняются комплексные</w:t>
            </w:r>
          </w:p>
        </w:tc>
      </w:tr>
      <w:tr w:rsidR="001B6C2F" w:rsidTr="00EE5699"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ind w:left="170" w:right="170"/>
              <w:jc w:val="both"/>
            </w:pPr>
            <w:r>
              <w:rPr>
                <w:sz w:val="24"/>
              </w:rPr>
              <w:t>кадастровые работы.</w:t>
            </w:r>
          </w:p>
        </w:tc>
      </w:tr>
      <w:tr w:rsidR="001B6C2F" w:rsidTr="00EE5699"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ind w:left="170" w:right="170" w:firstLine="567"/>
              <w:jc w:val="both"/>
            </w:pPr>
            <w:r>
              <w:rPr>
                <w:sz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B6C2F" w:rsidTr="00EE5699"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Pr="00076BFA" w:rsidRDefault="00076BFA" w:rsidP="00126657">
            <w:pPr>
              <w:jc w:val="both"/>
              <w:rPr>
                <w:b/>
                <w:sz w:val="24"/>
              </w:rPr>
            </w:pPr>
            <w:r w:rsidRPr="00076BFA">
              <w:rPr>
                <w:b/>
                <w:sz w:val="24"/>
              </w:rPr>
              <w:t xml:space="preserve">Пермский край, Юсьвинский район, </w:t>
            </w:r>
            <w:r w:rsidR="00126657">
              <w:rPr>
                <w:b/>
                <w:sz w:val="24"/>
              </w:rPr>
              <w:t>с. Юсьва</w:t>
            </w:r>
            <w:r w:rsidRPr="00076BFA">
              <w:rPr>
                <w:b/>
                <w:sz w:val="24"/>
              </w:rPr>
              <w:t xml:space="preserve">, ул. </w:t>
            </w:r>
            <w:r w:rsidR="00126657">
              <w:rPr>
                <w:b/>
                <w:sz w:val="24"/>
              </w:rPr>
              <w:t>Красноармейская, д.18</w:t>
            </w:r>
            <w:r w:rsidR="00F82D3A">
              <w:rPr>
                <w:b/>
                <w:sz w:val="24"/>
              </w:rPr>
              <w:t xml:space="preserve">, 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</w:tr>
      <w:tr w:rsidR="001B6C2F" w:rsidTr="00EE5699"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</w:tcPr>
          <w:p w:rsidR="001B6C2F" w:rsidRDefault="001B6C2F">
            <w:pPr>
              <w:jc w:val="both"/>
            </w:pPr>
          </w:p>
        </w:tc>
        <w:tc>
          <w:tcPr>
            <w:tcW w:w="9640" w:type="dxa"/>
            <w:gridSpan w:val="39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(Адрес работы согласительной комиссии)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</w:pPr>
          </w:p>
        </w:tc>
      </w:tr>
      <w:tr w:rsidR="001B6C2F" w:rsidTr="00EE5699"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 w:rsidP="00076BFA">
            <w:pPr>
              <w:ind w:left="170" w:right="170"/>
              <w:jc w:val="both"/>
            </w:pPr>
            <w:r>
              <w:rPr>
                <w:sz w:val="24"/>
              </w:rPr>
              <w:t>или на официальных сайтах в информационно-телекоммуникационной сети “Интернет”:</w:t>
            </w:r>
            <w:r>
              <w:br/>
            </w: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  <w:gridSpan w:val="3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Администрация Юсьвинского муниципального района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B6C2F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076BFA">
            <w:pPr>
              <w:jc w:val="both"/>
              <w:rPr>
                <w:sz w:val="24"/>
                <w:highlight w:val="yellow"/>
              </w:rPr>
            </w:pPr>
            <w:r w:rsidRPr="00076BFA">
              <w:rPr>
                <w:sz w:val="24"/>
              </w:rPr>
              <w:t>http://</w:t>
            </w:r>
            <w:r>
              <w:rPr>
                <w:sz w:val="24"/>
              </w:rPr>
              <w:t>www.admuswa.ru/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;</w:t>
            </w: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tcMar>
              <w:left w:w="-2" w:type="dxa"/>
            </w:tcMar>
          </w:tcPr>
          <w:p w:rsidR="001B6C2F" w:rsidRDefault="001B6C2F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33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</w:tcPr>
          <w:p w:rsidR="001B6C2F" w:rsidRPr="006E453A" w:rsidRDefault="00CF0418">
            <w:pPr>
              <w:jc w:val="both"/>
            </w:pPr>
            <w:r w:rsidRPr="006E453A">
              <w:rPr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Pr="006E453A" w:rsidRDefault="001B6C2F">
            <w:pPr>
              <w:jc w:val="both"/>
              <w:rPr>
                <w:i/>
              </w:rPr>
            </w:pPr>
          </w:p>
        </w:tc>
        <w:tc>
          <w:tcPr>
            <w:tcW w:w="3695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</w:tcPr>
          <w:p w:rsidR="001B6C2F" w:rsidRPr="006E453A" w:rsidRDefault="00CF0418">
            <w:pPr>
              <w:jc w:val="both"/>
            </w:pPr>
            <w:r w:rsidRPr="006E453A">
              <w:rPr>
                <w:i/>
              </w:rPr>
              <w:t>(Адрес сайта)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  <w:rPr>
                <w:i/>
              </w:rPr>
            </w:pP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  <w:gridSpan w:val="3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  <w:rPr>
                <w:highlight w:val="yellow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B6C2F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http://mizo.permkrai.ru/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;</w:t>
            </w: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</w:tcPr>
          <w:p w:rsidR="001B6C2F" w:rsidRDefault="001B6C2F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33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ind w:left="57" w:right="57"/>
              <w:jc w:val="both"/>
            </w:pPr>
            <w:r>
              <w:rPr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  <w:rPr>
                <w:i/>
              </w:rPr>
            </w:pPr>
          </w:p>
        </w:tc>
        <w:tc>
          <w:tcPr>
            <w:tcW w:w="3695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(Адрес сайта)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  <w:rPr>
                <w:i/>
              </w:rPr>
            </w:pP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  <w:gridSpan w:val="3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i/>
                <w:sz w:val="24"/>
                <w:u w:val="single"/>
              </w:rPr>
              <w:t>Филиал ФГБУ "</w:t>
            </w:r>
            <w:r>
              <w:rPr>
                <w:i/>
                <w:iCs/>
                <w:sz w:val="24"/>
                <w:u w:val="single"/>
              </w:rPr>
              <w:t xml:space="preserve">Федеральная кадастровая палата Федеральной службы государственной регистрации, кадастра и картографии" по Пермскому краю; </w:t>
            </w:r>
            <w:r>
              <w:rPr>
                <w:bCs/>
                <w:i/>
                <w:color w:val="000000"/>
                <w:sz w:val="24"/>
                <w:u w:val="single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Пермскому краю (Управление </w:t>
            </w:r>
            <w:proofErr w:type="spellStart"/>
            <w:r>
              <w:rPr>
                <w:bCs/>
                <w:i/>
                <w:color w:val="000000"/>
                <w:sz w:val="24"/>
                <w:u w:val="single"/>
                <w:shd w:val="clear" w:color="auto" w:fill="FFFFFF"/>
              </w:rPr>
              <w:t>Росреестра</w:t>
            </w:r>
            <w:proofErr w:type="spellEnd"/>
            <w:r>
              <w:rPr>
                <w:bCs/>
                <w:i/>
                <w:color w:val="000000"/>
                <w:sz w:val="24"/>
                <w:u w:val="single"/>
                <w:shd w:val="clear" w:color="auto" w:fill="FFFFFF"/>
              </w:rPr>
              <w:t xml:space="preserve"> по Пермскому краю)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https://kadastr.ru/; https://rosreestr.ru/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vAlign w:val="bottom"/>
          </w:tcPr>
          <w:p w:rsidR="001B6C2F" w:rsidRDefault="00CF0418">
            <w:pPr>
              <w:jc w:val="both"/>
            </w:pPr>
            <w:r>
              <w:rPr>
                <w:sz w:val="24"/>
              </w:rPr>
              <w:t>.</w:t>
            </w:r>
          </w:p>
        </w:tc>
      </w:tr>
      <w:tr w:rsidR="001B6C2F" w:rsidTr="00EE5699">
        <w:trPr>
          <w:cantSplit/>
        </w:trPr>
        <w:tc>
          <w:tcPr>
            <w:tcW w:w="204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</w:tcPr>
          <w:p w:rsidR="001B6C2F" w:rsidRDefault="001B6C2F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33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(Наименование органа кадастрового учета)</w:t>
            </w:r>
          </w:p>
        </w:tc>
        <w:tc>
          <w:tcPr>
            <w:tcW w:w="10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  <w:rPr>
                <w:i/>
              </w:rPr>
            </w:pPr>
          </w:p>
        </w:tc>
        <w:tc>
          <w:tcPr>
            <w:tcW w:w="3695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CF0418">
            <w:pPr>
              <w:jc w:val="both"/>
            </w:pPr>
            <w:r>
              <w:rPr>
                <w:i/>
              </w:rPr>
              <w:t>(Адрес сайта)</w:t>
            </w:r>
          </w:p>
        </w:tc>
        <w:tc>
          <w:tcPr>
            <w:tcW w:w="25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</w:tcPr>
          <w:p w:rsidR="001B6C2F" w:rsidRDefault="001B6C2F">
            <w:pPr>
              <w:jc w:val="both"/>
              <w:rPr>
                <w:i/>
              </w:rPr>
            </w:pPr>
          </w:p>
        </w:tc>
      </w:tr>
      <w:tr w:rsidR="001B6C2F" w:rsidTr="00EE5699">
        <w:trPr>
          <w:cantSplit/>
        </w:trPr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 w:rsidP="00512A17">
            <w:pPr>
              <w:spacing w:before="240"/>
              <w:ind w:left="170" w:right="170" w:firstLine="567"/>
              <w:jc w:val="both"/>
            </w:pPr>
            <w:r>
              <w:rPr>
                <w:sz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 w:rsidR="00512A17">
              <w:rPr>
                <w:sz w:val="24"/>
              </w:rPr>
              <w:t>81:05:0014002, 81:05:0014003, 81:05:0014005</w:t>
            </w:r>
          </w:p>
        </w:tc>
      </w:tr>
      <w:tr w:rsidR="001B6C2F" w:rsidTr="00EE5699">
        <w:tc>
          <w:tcPr>
            <w:tcW w:w="2630" w:type="dxa"/>
            <w:gridSpan w:val="18"/>
            <w:tcBorders>
              <w:left w:val="double" w:sz="4" w:space="0" w:color="000001"/>
              <w:right w:val="double" w:sz="4" w:space="0" w:color="000001"/>
            </w:tcBorders>
            <w:shd w:val="clear" w:color="auto" w:fill="F2F2F2" w:themeFill="background1" w:themeFillShade="F2"/>
            <w:tcMar>
              <w:left w:w="-2" w:type="dxa"/>
            </w:tcMar>
            <w:vAlign w:val="bottom"/>
          </w:tcPr>
          <w:p w:rsidR="001B6C2F" w:rsidRDefault="00CF0418">
            <w:pPr>
              <w:ind w:left="170"/>
              <w:jc w:val="both"/>
            </w:pPr>
            <w:r>
              <w:rPr>
                <w:sz w:val="24"/>
              </w:rPr>
              <w:t>состоится по адресу:</w:t>
            </w:r>
          </w:p>
        </w:tc>
        <w:tc>
          <w:tcPr>
            <w:tcW w:w="7214" w:type="dxa"/>
            <w:gridSpan w:val="2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2F2F2" w:themeFill="background1" w:themeFillShade="F2"/>
            <w:vAlign w:val="bottom"/>
          </w:tcPr>
          <w:p w:rsidR="001B6C2F" w:rsidRPr="00126657" w:rsidRDefault="007E3FD9">
            <w:pPr>
              <w:jc w:val="both"/>
              <w:rPr>
                <w:sz w:val="24"/>
              </w:rPr>
            </w:pPr>
            <w:r w:rsidRPr="00126657">
              <w:rPr>
                <w:sz w:val="24"/>
              </w:rPr>
              <w:t xml:space="preserve">Пермский край, Юсьвинский район, </w:t>
            </w:r>
            <w:r w:rsidR="00126657" w:rsidRPr="00126657">
              <w:rPr>
                <w:sz w:val="24"/>
              </w:rPr>
              <w:t>с. Юсьва, ул. Красноармейская, д.18</w:t>
            </w:r>
          </w:p>
        </w:tc>
        <w:tc>
          <w:tcPr>
            <w:tcW w:w="16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Default="001B6C2F">
            <w:pPr>
              <w:jc w:val="both"/>
              <w:rPr>
                <w:sz w:val="24"/>
              </w:rPr>
            </w:pPr>
          </w:p>
        </w:tc>
      </w:tr>
      <w:tr w:rsidR="00092D23" w:rsidTr="00EE5699">
        <w:tc>
          <w:tcPr>
            <w:tcW w:w="170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tcMar>
              <w:left w:w="-2" w:type="dxa"/>
            </w:tcMar>
            <w:vAlign w:val="bottom"/>
          </w:tcPr>
          <w:p w:rsidR="001B6C2F" w:rsidRPr="00B616D4" w:rsidRDefault="001B6C2F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219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CF0418">
            <w:pPr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“</w:t>
            </w:r>
          </w:p>
        </w:tc>
        <w:tc>
          <w:tcPr>
            <w:tcW w:w="461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4A2227" w:rsidP="004A222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</w:t>
            </w:r>
          </w:p>
        </w:tc>
        <w:tc>
          <w:tcPr>
            <w:tcW w:w="22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CF0418">
            <w:pPr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”</w:t>
            </w:r>
          </w:p>
        </w:tc>
        <w:tc>
          <w:tcPr>
            <w:tcW w:w="1305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512A1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января</w:t>
            </w:r>
          </w:p>
        </w:tc>
        <w:tc>
          <w:tcPr>
            <w:tcW w:w="128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1B6C2F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7E3FD9" w:rsidP="00512A17">
            <w:pPr>
              <w:jc w:val="both"/>
              <w:rPr>
                <w:color w:val="auto"/>
                <w:sz w:val="24"/>
              </w:rPr>
            </w:pPr>
            <w:r w:rsidRPr="00B616D4">
              <w:rPr>
                <w:color w:val="auto"/>
                <w:sz w:val="24"/>
              </w:rPr>
              <w:t>201</w:t>
            </w:r>
            <w:r w:rsidR="00512A17">
              <w:rPr>
                <w:color w:val="auto"/>
                <w:sz w:val="24"/>
              </w:rPr>
              <w:t>9</w:t>
            </w:r>
          </w:p>
        </w:tc>
        <w:tc>
          <w:tcPr>
            <w:tcW w:w="539" w:type="dxa"/>
            <w:gridSpan w:val="5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CF0418">
            <w:pPr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г. в</w:t>
            </w:r>
          </w:p>
        </w:tc>
        <w:tc>
          <w:tcPr>
            <w:tcW w:w="5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7E3FD9">
            <w:pPr>
              <w:jc w:val="both"/>
              <w:rPr>
                <w:color w:val="auto"/>
                <w:sz w:val="24"/>
              </w:rPr>
            </w:pPr>
            <w:r w:rsidRPr="00B616D4">
              <w:rPr>
                <w:color w:val="auto"/>
                <w:sz w:val="24"/>
              </w:rPr>
              <w:t>11</w:t>
            </w:r>
          </w:p>
        </w:tc>
        <w:tc>
          <w:tcPr>
            <w:tcW w:w="814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CF0418">
            <w:pPr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часов</w:t>
            </w:r>
          </w:p>
        </w:tc>
        <w:tc>
          <w:tcPr>
            <w:tcW w:w="582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7E3FD9">
            <w:pPr>
              <w:jc w:val="both"/>
              <w:rPr>
                <w:color w:val="auto"/>
                <w:sz w:val="24"/>
              </w:rPr>
            </w:pPr>
            <w:r w:rsidRPr="00B616D4">
              <w:rPr>
                <w:color w:val="auto"/>
                <w:sz w:val="24"/>
              </w:rPr>
              <w:t>00</w:t>
            </w:r>
          </w:p>
        </w:tc>
        <w:tc>
          <w:tcPr>
            <w:tcW w:w="4315" w:type="dxa"/>
            <w:gridSpan w:val="9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B616D4" w:rsidRDefault="00CF0418" w:rsidP="00EE5699">
            <w:pPr>
              <w:ind w:left="57"/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минут.</w:t>
            </w:r>
            <w:r w:rsidR="00EE5699" w:rsidRPr="00B616D4">
              <w:rPr>
                <w:color w:val="auto"/>
                <w:sz w:val="24"/>
              </w:rPr>
              <w:t xml:space="preserve">    Повторное заседание</w:t>
            </w:r>
          </w:p>
        </w:tc>
      </w:tr>
      <w:tr w:rsidR="001B6C2F" w:rsidTr="00EE5699">
        <w:trPr>
          <w:cantSplit/>
        </w:trPr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tbl>
            <w:tblPr>
              <w:tblW w:w="9952" w:type="dxa"/>
              <w:tblBorders>
                <w:top w:val="double" w:sz="4" w:space="0" w:color="000001"/>
                <w:left w:val="double" w:sz="4" w:space="0" w:color="000001"/>
                <w:right w:val="double" w:sz="4" w:space="0" w:color="000001"/>
                <w:insideV w:val="double" w:sz="4" w:space="0" w:color="000001"/>
              </w:tblBorders>
              <w:tblCellMar>
                <w:left w:w="-2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402"/>
              <w:gridCol w:w="229"/>
              <w:gridCol w:w="1262"/>
              <w:gridCol w:w="114"/>
              <w:gridCol w:w="746"/>
              <w:gridCol w:w="546"/>
              <w:gridCol w:w="574"/>
              <w:gridCol w:w="776"/>
              <w:gridCol w:w="574"/>
              <w:gridCol w:w="4531"/>
            </w:tblGrid>
            <w:tr w:rsidR="00B616D4" w:rsidRPr="00B616D4" w:rsidTr="00B30BA5">
              <w:tc>
                <w:tcPr>
                  <w:tcW w:w="196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</w:rPr>
                  </w:pPr>
                  <w:r w:rsidRPr="00B616D4">
                    <w:rPr>
                      <w:color w:val="auto"/>
                      <w:sz w:val="24"/>
                    </w:rPr>
                    <w:t>“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4A2227" w:rsidP="004A2227">
                  <w:pPr>
                    <w:jc w:val="both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14</w:t>
                  </w:r>
                </w:p>
              </w:tc>
              <w:tc>
                <w:tcPr>
                  <w:tcW w:w="226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</w:rPr>
                  </w:pPr>
                  <w:r w:rsidRPr="00B616D4">
                    <w:rPr>
                      <w:color w:val="auto"/>
                      <w:sz w:val="24"/>
                    </w:rPr>
                    <w:t>”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4A2227" w:rsidP="00EE5699">
                  <w:pPr>
                    <w:jc w:val="both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марта</w:t>
                  </w:r>
                </w:p>
              </w:tc>
              <w:tc>
                <w:tcPr>
                  <w:tcW w:w="112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4A2227" w:rsidP="00EE5699">
                  <w:pPr>
                    <w:jc w:val="both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2019</w:t>
                  </w:r>
                </w:p>
              </w:tc>
              <w:tc>
                <w:tcPr>
                  <w:tcW w:w="538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</w:rPr>
                  </w:pPr>
                  <w:r w:rsidRPr="00B616D4">
                    <w:rPr>
                      <w:color w:val="auto"/>
                      <w:sz w:val="24"/>
                    </w:rPr>
                    <w:t>г. в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  <w:sz w:val="24"/>
                    </w:rPr>
                  </w:pPr>
                  <w:r w:rsidRPr="00B616D4">
                    <w:rPr>
                      <w:color w:val="auto"/>
                      <w:sz w:val="24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</w:rPr>
                  </w:pPr>
                  <w:r w:rsidRPr="00B616D4">
                    <w:rPr>
                      <w:color w:val="auto"/>
                      <w:sz w:val="24"/>
                    </w:rPr>
                    <w:t>часов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jc w:val="both"/>
                    <w:rPr>
                      <w:color w:val="auto"/>
                      <w:sz w:val="24"/>
                    </w:rPr>
                  </w:pPr>
                  <w:r w:rsidRPr="00B616D4">
                    <w:rPr>
                      <w:color w:val="auto"/>
                      <w:sz w:val="24"/>
                    </w:rPr>
                    <w:t>00</w:t>
                  </w:r>
                </w:p>
              </w:tc>
              <w:tc>
                <w:tcPr>
                  <w:tcW w:w="4467" w:type="dxa"/>
                  <w:tcBorders>
                    <w:left w:val="double" w:sz="4" w:space="0" w:color="000001"/>
                    <w:right w:val="double" w:sz="4" w:space="0" w:color="000001"/>
                  </w:tcBorders>
                  <w:shd w:val="clear" w:color="auto" w:fill="FFFFFF" w:themeFill="background1"/>
                  <w:vAlign w:val="bottom"/>
                </w:tcPr>
                <w:p w:rsidR="00EE5699" w:rsidRPr="00B616D4" w:rsidRDefault="00EE5699" w:rsidP="00EE5699">
                  <w:pPr>
                    <w:ind w:left="57"/>
                    <w:jc w:val="both"/>
                    <w:rPr>
                      <w:color w:val="auto"/>
                    </w:rPr>
                  </w:pPr>
                  <w:r w:rsidRPr="00B616D4">
                    <w:rPr>
                      <w:color w:val="auto"/>
                      <w:sz w:val="24"/>
                    </w:rPr>
                    <w:t>минут.</w:t>
                  </w:r>
                </w:p>
              </w:tc>
            </w:tr>
          </w:tbl>
          <w:p w:rsidR="001B6C2F" w:rsidRPr="00B616D4" w:rsidRDefault="00CF0418">
            <w:pPr>
              <w:spacing w:before="20" w:after="20"/>
              <w:ind w:left="170" w:right="170" w:firstLine="567"/>
              <w:jc w:val="both"/>
              <w:rPr>
                <w:color w:val="auto"/>
              </w:rPr>
            </w:pPr>
            <w:r w:rsidRPr="00B616D4">
              <w:rPr>
                <w:color w:val="auto"/>
                <w:sz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1B6C2F" w:rsidTr="00EE5699">
        <w:trPr>
          <w:cantSplit/>
        </w:trPr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92D23" w:rsidTr="00EE5699">
        <w:tc>
          <w:tcPr>
            <w:tcW w:w="406" w:type="dxa"/>
            <w:gridSpan w:val="4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tcMar>
              <w:left w:w="-2" w:type="dxa"/>
            </w:tcMar>
            <w:vAlign w:val="bottom"/>
          </w:tcPr>
          <w:p w:rsidR="001B6C2F" w:rsidRPr="006E453A" w:rsidRDefault="00CF0418">
            <w:pPr>
              <w:ind w:left="170"/>
              <w:jc w:val="both"/>
            </w:pPr>
            <w:r w:rsidRPr="006E453A">
              <w:rPr>
                <w:sz w:val="24"/>
              </w:rPr>
              <w:t>с</w:t>
            </w:r>
          </w:p>
        </w:tc>
        <w:tc>
          <w:tcPr>
            <w:tcW w:w="220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“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 w:rsidP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”</w:t>
            </w:r>
          </w:p>
        </w:tc>
        <w:tc>
          <w:tcPr>
            <w:tcW w:w="1281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1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1B6C2F">
            <w:pPr>
              <w:jc w:val="both"/>
              <w:rPr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7E3FD9">
            <w:pPr>
              <w:jc w:val="both"/>
              <w:rPr>
                <w:sz w:val="24"/>
              </w:rPr>
            </w:pPr>
            <w:r w:rsidRPr="006E453A">
              <w:rPr>
                <w:sz w:val="24"/>
              </w:rPr>
              <w:t>2018</w:t>
            </w:r>
          </w:p>
        </w:tc>
        <w:tc>
          <w:tcPr>
            <w:tcW w:w="686" w:type="dxa"/>
            <w:gridSpan w:val="5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г. по “</w:t>
            </w:r>
          </w:p>
        </w:tc>
        <w:tc>
          <w:tcPr>
            <w:tcW w:w="39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234AA4" w:rsidP="0023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”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0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1B6C2F">
            <w:pPr>
              <w:jc w:val="both"/>
              <w:rPr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7E3FD9" w:rsidP="004A2227">
            <w:pPr>
              <w:jc w:val="both"/>
              <w:rPr>
                <w:sz w:val="24"/>
              </w:rPr>
            </w:pPr>
            <w:r w:rsidRPr="006E453A">
              <w:rPr>
                <w:sz w:val="24"/>
              </w:rPr>
              <w:t>201</w:t>
            </w:r>
            <w:r w:rsidR="004A2227">
              <w:rPr>
                <w:sz w:val="24"/>
              </w:rPr>
              <w:t>9</w:t>
            </w:r>
          </w:p>
        </w:tc>
        <w:tc>
          <w:tcPr>
            <w:tcW w:w="3377" w:type="dxa"/>
            <w:gridSpan w:val="4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ind w:left="57"/>
              <w:jc w:val="both"/>
            </w:pPr>
            <w:r w:rsidRPr="006E453A">
              <w:rPr>
                <w:sz w:val="24"/>
              </w:rPr>
              <w:t>г.</w:t>
            </w:r>
            <w:r w:rsidRPr="006E453A">
              <w:rPr>
                <w:rStyle w:val="11"/>
                <w:sz w:val="24"/>
              </w:rPr>
              <w:t xml:space="preserve"> </w:t>
            </w:r>
            <w:r w:rsidRPr="006E453A">
              <w:rPr>
                <w:sz w:val="24"/>
              </w:rPr>
              <w:t>и</w:t>
            </w:r>
          </w:p>
        </w:tc>
      </w:tr>
      <w:tr w:rsidR="00092D23" w:rsidTr="00EE5699">
        <w:tc>
          <w:tcPr>
            <w:tcW w:w="406" w:type="dxa"/>
            <w:gridSpan w:val="4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tcMar>
              <w:left w:w="-2" w:type="dxa"/>
            </w:tcMar>
            <w:vAlign w:val="bottom"/>
          </w:tcPr>
          <w:p w:rsidR="001B6C2F" w:rsidRPr="006E453A" w:rsidRDefault="00CF0418">
            <w:pPr>
              <w:ind w:left="170"/>
              <w:jc w:val="both"/>
            </w:pPr>
            <w:r w:rsidRPr="006E453A">
              <w:rPr>
                <w:sz w:val="24"/>
              </w:rPr>
              <w:t>с</w:t>
            </w:r>
          </w:p>
        </w:tc>
        <w:tc>
          <w:tcPr>
            <w:tcW w:w="220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“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 w:rsidP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" w:type="dxa"/>
            <w:gridSpan w:val="3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”</w:t>
            </w:r>
          </w:p>
        </w:tc>
        <w:tc>
          <w:tcPr>
            <w:tcW w:w="1281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17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1B6C2F">
            <w:pPr>
              <w:jc w:val="both"/>
              <w:rPr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092D23" w:rsidP="004A2227">
            <w:pPr>
              <w:jc w:val="both"/>
              <w:rPr>
                <w:sz w:val="24"/>
              </w:rPr>
            </w:pPr>
            <w:r w:rsidRPr="006E453A">
              <w:rPr>
                <w:sz w:val="24"/>
              </w:rPr>
              <w:t>201</w:t>
            </w:r>
            <w:r w:rsidR="004A2227">
              <w:rPr>
                <w:sz w:val="24"/>
              </w:rPr>
              <w:t>9</w:t>
            </w:r>
          </w:p>
        </w:tc>
        <w:tc>
          <w:tcPr>
            <w:tcW w:w="686" w:type="dxa"/>
            <w:gridSpan w:val="5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г. по “</w:t>
            </w:r>
          </w:p>
        </w:tc>
        <w:tc>
          <w:tcPr>
            <w:tcW w:w="39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 w:rsidP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" w:type="dxa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jc w:val="both"/>
            </w:pPr>
            <w:r w:rsidRPr="006E453A">
              <w:rPr>
                <w:sz w:val="24"/>
              </w:rPr>
              <w:t>”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4A222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05" w:type="dxa"/>
            <w:gridSpan w:val="2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1B6C2F">
            <w:pPr>
              <w:jc w:val="both"/>
              <w:rPr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092D23" w:rsidP="004A2227">
            <w:pPr>
              <w:jc w:val="both"/>
              <w:rPr>
                <w:sz w:val="24"/>
              </w:rPr>
            </w:pPr>
            <w:r w:rsidRPr="006E453A">
              <w:rPr>
                <w:sz w:val="24"/>
              </w:rPr>
              <w:t>201</w:t>
            </w:r>
            <w:bookmarkStart w:id="0" w:name="_GoBack"/>
            <w:bookmarkEnd w:id="0"/>
            <w:r w:rsidR="004A2227">
              <w:rPr>
                <w:sz w:val="24"/>
              </w:rPr>
              <w:t>9</w:t>
            </w:r>
          </w:p>
        </w:tc>
        <w:tc>
          <w:tcPr>
            <w:tcW w:w="3377" w:type="dxa"/>
            <w:gridSpan w:val="4"/>
            <w:tcBorders>
              <w:left w:val="double" w:sz="4" w:space="0" w:color="000001"/>
              <w:right w:val="double" w:sz="4" w:space="0" w:color="000001"/>
            </w:tcBorders>
            <w:shd w:val="clear" w:color="auto" w:fill="FFFFFF" w:themeFill="background1"/>
            <w:vAlign w:val="bottom"/>
          </w:tcPr>
          <w:p w:rsidR="001B6C2F" w:rsidRPr="006E453A" w:rsidRDefault="00CF0418">
            <w:pPr>
              <w:ind w:left="57"/>
              <w:jc w:val="both"/>
            </w:pPr>
            <w:r w:rsidRPr="006E453A">
              <w:rPr>
                <w:sz w:val="24"/>
              </w:rPr>
              <w:t>г.</w:t>
            </w:r>
          </w:p>
        </w:tc>
      </w:tr>
      <w:tr w:rsidR="001B6C2F" w:rsidTr="00EE5699">
        <w:trPr>
          <w:cantSplit/>
        </w:trPr>
        <w:tc>
          <w:tcPr>
            <w:tcW w:w="10012" w:type="dxa"/>
            <w:gridSpan w:val="42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>
              <w:rPr>
                <w:rStyle w:val="11"/>
                <w:sz w:val="24"/>
              </w:rPr>
              <w:t>6</w:t>
            </w:r>
            <w:r>
              <w:rPr>
                <w:rStyle w:val="a5"/>
                <w:sz w:val="24"/>
              </w:rPr>
              <w:endnoteReference w:id="1"/>
            </w:r>
            <w:r>
              <w:rPr>
                <w:sz w:val="24"/>
              </w:rPr>
              <w:t xml:space="preserve"> и </w:t>
            </w:r>
            <w:r>
              <w:rPr>
                <w:spacing w:val="-4"/>
                <w:sz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1B6C2F" w:rsidTr="00EE5699">
        <w:tc>
          <w:tcPr>
            <w:tcW w:w="10012" w:type="dxa"/>
            <w:gridSpan w:val="4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1B6C2F" w:rsidRDefault="00CF0418">
            <w:pPr>
              <w:spacing w:after="240"/>
              <w:ind w:left="170" w:right="170" w:firstLine="567"/>
              <w:jc w:val="both"/>
            </w:pPr>
            <w:r>
              <w:rPr>
                <w:sz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B6C2F" w:rsidRPr="00092D23" w:rsidRDefault="001B6C2F" w:rsidP="004A2227">
      <w:pPr>
        <w:rPr>
          <w:sz w:val="22"/>
        </w:rPr>
      </w:pPr>
    </w:p>
    <w:sectPr w:rsidR="001B6C2F" w:rsidRPr="00092D23">
      <w:pgSz w:w="11906" w:h="16838"/>
      <w:pgMar w:top="397" w:right="851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91" w:rsidRDefault="00BC5E91">
      <w:r>
        <w:separator/>
      </w:r>
    </w:p>
  </w:endnote>
  <w:endnote w:type="continuationSeparator" w:id="0">
    <w:p w:rsidR="00BC5E91" w:rsidRDefault="00BC5E91">
      <w:r>
        <w:continuationSeparator/>
      </w:r>
    </w:p>
  </w:endnote>
  <w:endnote w:id="1">
    <w:p w:rsidR="001B6C2F" w:rsidRDefault="00CF0418">
      <w:pPr>
        <w:pStyle w:val="15"/>
      </w:pPr>
      <w:r>
        <w:rPr>
          <w:rStyle w:val="a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91" w:rsidRDefault="00BC5E91">
      <w:r>
        <w:separator/>
      </w:r>
    </w:p>
  </w:footnote>
  <w:footnote w:type="continuationSeparator" w:id="0">
    <w:p w:rsidR="00BC5E91" w:rsidRDefault="00BC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F"/>
    <w:rsid w:val="00063E4A"/>
    <w:rsid w:val="00076BFA"/>
    <w:rsid w:val="00092D23"/>
    <w:rsid w:val="00126657"/>
    <w:rsid w:val="001B6C2F"/>
    <w:rsid w:val="00234AA4"/>
    <w:rsid w:val="00240B66"/>
    <w:rsid w:val="00460170"/>
    <w:rsid w:val="004A2227"/>
    <w:rsid w:val="004F5248"/>
    <w:rsid w:val="004F5423"/>
    <w:rsid w:val="00512A17"/>
    <w:rsid w:val="00682130"/>
    <w:rsid w:val="006E453A"/>
    <w:rsid w:val="007E3FD9"/>
    <w:rsid w:val="00982ECB"/>
    <w:rsid w:val="00B616D4"/>
    <w:rsid w:val="00B62970"/>
    <w:rsid w:val="00BC5E91"/>
    <w:rsid w:val="00C566D6"/>
    <w:rsid w:val="00C962E4"/>
    <w:rsid w:val="00CF0418"/>
    <w:rsid w:val="00E72C6D"/>
    <w:rsid w:val="00EE5699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C58B"/>
  <w15:docId w15:val="{2DB999C3-904B-4B33-83BE-E7098FD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10">
    <w:name w:val="Знак сноски1"/>
    <w:basedOn w:val="1"/>
    <w:qFormat/>
    <w:rPr>
      <w:vertAlign w:val="superscript"/>
    </w:rPr>
  </w:style>
  <w:style w:type="character" w:customStyle="1" w:styleId="11">
    <w:name w:val="Знак концевой сноски1"/>
    <w:basedOn w:val="1"/>
    <w:qFormat/>
    <w:rPr>
      <w:vertAlign w:val="superscript"/>
    </w:rPr>
  </w:style>
  <w:style w:type="character" w:customStyle="1" w:styleId="a3">
    <w:name w:val="Символ сноски"/>
    <w:qFormat/>
  </w:style>
  <w:style w:type="character" w:customStyle="1" w:styleId="a4">
    <w:name w:val="Символы концевой сноски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Текст сноски1"/>
    <w:basedOn w:val="a"/>
    <w:qFormat/>
  </w:style>
  <w:style w:type="paragraph" w:customStyle="1" w:styleId="ConsPlusNonformat">
    <w:name w:val="ConsPlusNonformat"/>
    <w:qFormat/>
    <w:pPr>
      <w:suppressAutoHyphens/>
    </w:pPr>
    <w:rPr>
      <w:rFonts w:ascii="Courier New" w:hAnsi="Courier New"/>
      <w:color w:val="00000A"/>
      <w:szCs w:val="24"/>
      <w:lang w:eastAsia="zh-CN" w:bidi="hi-IN"/>
    </w:rPr>
  </w:style>
  <w:style w:type="paragraph" w:customStyle="1" w:styleId="15">
    <w:name w:val="Текст концевой сноски1"/>
    <w:basedOn w:val="a"/>
    <w:qFormat/>
  </w:style>
  <w:style w:type="paragraph" w:customStyle="1" w:styleId="EndnoteSymbol">
    <w:name w:val="Endnote Symbol"/>
    <w:basedOn w:val="a"/>
    <w:qFormat/>
  </w:style>
  <w:style w:type="paragraph" w:styleId="ad">
    <w:name w:val="endnote text"/>
    <w:basedOn w:val="a"/>
  </w:style>
  <w:style w:type="character" w:styleId="ae">
    <w:name w:val="Hyperlink"/>
    <w:basedOn w:val="a0"/>
    <w:uiPriority w:val="99"/>
    <w:unhideWhenUsed/>
    <w:rsid w:val="00076BF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76BFA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213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2130"/>
    <w:rPr>
      <w:rFonts w:ascii="Segoe U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Петровна</cp:lastModifiedBy>
  <cp:revision>4</cp:revision>
  <cp:lastPrinted>2018-12-18T07:47:00Z</cp:lastPrinted>
  <dcterms:created xsi:type="dcterms:W3CDTF">2018-12-18T07:30:00Z</dcterms:created>
  <dcterms:modified xsi:type="dcterms:W3CDTF">2018-12-18T07:54:00Z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КонсультантПлюс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